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677534" w14:textId="77777777" w:rsidR="009C70A2" w:rsidRDefault="00047AA4">
      <w:pPr>
        <w:pStyle w:val="Nadpis1"/>
      </w:pPr>
      <w:r>
        <w:t>SAZEBNÍK ÚHRAD NÁKLADŮ ZA POSKYTOVÁNÍ INFORMACÍ</w:t>
      </w:r>
    </w:p>
    <w:p w14:paraId="65084533" w14:textId="77777777" w:rsidR="009C70A2" w:rsidRDefault="00047AA4" w:rsidP="0066355D">
      <w:pPr>
        <w:jc w:val="both"/>
      </w:pPr>
      <w:r>
        <w:t>ředitel školy vydává v souladu se zákonem č. 106/1999 Sb., o svobodném přístupu k informacím, ve znění pozdějších předpisů, a nařízením vlády č. 173/2006 Sb., o zásadách stanovení úhrad a licenčních odměn za poskytování informací, tento sazebník úhrad nákladů za poskytování informací.</w:t>
      </w:r>
    </w:p>
    <w:p w14:paraId="0953924B" w14:textId="77777777" w:rsidR="009C70A2" w:rsidRDefault="00047AA4">
      <w:pPr>
        <w:pStyle w:val="Nadpis2"/>
      </w:pPr>
      <w:r>
        <w:t>Článek 1 – Předmět úpravy</w:t>
      </w:r>
    </w:p>
    <w:p w14:paraId="661FF5C6" w14:textId="77777777" w:rsidR="009C70A2" w:rsidRDefault="00047AA4" w:rsidP="0066355D">
      <w:pPr>
        <w:jc w:val="both"/>
      </w:pPr>
      <w:r>
        <w:t>Tento sazebník stanoví výši úhrad nákladů vznikajících při poskytování informací podle zákona č. 106/1999 Sb., o svobodném přístupu k informacím, ve znění pozdějších předpisů.</w:t>
      </w:r>
    </w:p>
    <w:p w14:paraId="7324A569" w14:textId="77777777" w:rsidR="009C70A2" w:rsidRDefault="00047AA4">
      <w:pPr>
        <w:pStyle w:val="Nadpis2"/>
      </w:pPr>
      <w:r>
        <w:t>Článek 2 – Výše úhrad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9C70A2" w14:paraId="347BC840" w14:textId="77777777">
        <w:tc>
          <w:tcPr>
            <w:tcW w:w="4320" w:type="dxa"/>
          </w:tcPr>
          <w:p w14:paraId="5FEAB058" w14:textId="77777777" w:rsidR="009C70A2" w:rsidRDefault="00047AA4">
            <w:r>
              <w:t>Úkon</w:t>
            </w:r>
          </w:p>
        </w:tc>
        <w:tc>
          <w:tcPr>
            <w:tcW w:w="4320" w:type="dxa"/>
          </w:tcPr>
          <w:p w14:paraId="497BFBE8" w14:textId="77777777" w:rsidR="009C70A2" w:rsidRDefault="00047AA4">
            <w:r>
              <w:t>Výše úhrady</w:t>
            </w:r>
          </w:p>
        </w:tc>
      </w:tr>
      <w:tr w:rsidR="009C70A2" w14:paraId="43051807" w14:textId="77777777">
        <w:tc>
          <w:tcPr>
            <w:tcW w:w="4320" w:type="dxa"/>
          </w:tcPr>
          <w:p w14:paraId="0BBE1858" w14:textId="77777777" w:rsidR="009C70A2" w:rsidRDefault="00047AA4">
            <w:r>
              <w:t>Pořízení kopie listu formátu A4 černobíle jednostranně</w:t>
            </w:r>
          </w:p>
        </w:tc>
        <w:tc>
          <w:tcPr>
            <w:tcW w:w="4320" w:type="dxa"/>
          </w:tcPr>
          <w:p w14:paraId="16B89A53" w14:textId="77777777" w:rsidR="009C70A2" w:rsidRDefault="00047AA4">
            <w:r>
              <w:t>2 Kč</w:t>
            </w:r>
          </w:p>
        </w:tc>
      </w:tr>
      <w:tr w:rsidR="009C70A2" w14:paraId="6769763B" w14:textId="77777777">
        <w:tc>
          <w:tcPr>
            <w:tcW w:w="4320" w:type="dxa"/>
          </w:tcPr>
          <w:p w14:paraId="35778F06" w14:textId="77777777" w:rsidR="009C70A2" w:rsidRDefault="00047AA4">
            <w:r>
              <w:t>Pořízení kopie listu formátu A4 černobíle oboustranně</w:t>
            </w:r>
          </w:p>
        </w:tc>
        <w:tc>
          <w:tcPr>
            <w:tcW w:w="4320" w:type="dxa"/>
          </w:tcPr>
          <w:p w14:paraId="46B6A1C9" w14:textId="77777777" w:rsidR="009C70A2" w:rsidRDefault="00047AA4">
            <w:r>
              <w:t>4 Kč</w:t>
            </w:r>
          </w:p>
        </w:tc>
      </w:tr>
      <w:tr w:rsidR="009C70A2" w14:paraId="4421F9E9" w14:textId="77777777">
        <w:tc>
          <w:tcPr>
            <w:tcW w:w="4320" w:type="dxa"/>
          </w:tcPr>
          <w:p w14:paraId="53E9A9F2" w14:textId="77777777" w:rsidR="009C70A2" w:rsidRDefault="00047AA4">
            <w:r>
              <w:t>Náklady na poštovní služby při zaslání obyčejné zásilky</w:t>
            </w:r>
          </w:p>
        </w:tc>
        <w:tc>
          <w:tcPr>
            <w:tcW w:w="4320" w:type="dxa"/>
          </w:tcPr>
          <w:p w14:paraId="46299410" w14:textId="77777777" w:rsidR="009C70A2" w:rsidRDefault="00047AA4">
            <w:r>
              <w:t>dle aktuálního ceníku České pošty</w:t>
            </w:r>
          </w:p>
        </w:tc>
      </w:tr>
      <w:tr w:rsidR="009C70A2" w14:paraId="67960B80" w14:textId="77777777">
        <w:tc>
          <w:tcPr>
            <w:tcW w:w="4320" w:type="dxa"/>
          </w:tcPr>
          <w:p w14:paraId="667D4026" w14:textId="77777777" w:rsidR="009C70A2" w:rsidRDefault="00047AA4">
            <w:r>
              <w:t>Náklady na poštovní služby při zaslání doporučené zásilky</w:t>
            </w:r>
          </w:p>
        </w:tc>
        <w:tc>
          <w:tcPr>
            <w:tcW w:w="4320" w:type="dxa"/>
          </w:tcPr>
          <w:p w14:paraId="6E12F035" w14:textId="77777777" w:rsidR="009C70A2" w:rsidRDefault="00047AA4">
            <w:r>
              <w:t>dle aktuálního ceníku České pošty</w:t>
            </w:r>
          </w:p>
        </w:tc>
      </w:tr>
      <w:tr w:rsidR="009C70A2" w14:paraId="4BE35342" w14:textId="77777777">
        <w:tc>
          <w:tcPr>
            <w:tcW w:w="4320" w:type="dxa"/>
          </w:tcPr>
          <w:p w14:paraId="02441D39" w14:textId="77777777" w:rsidR="009C70A2" w:rsidRDefault="00047AA4">
            <w:r>
              <w:t>Náklady na doporučenou zásilku s dodejkou do vlastních rukou adresáta</w:t>
            </w:r>
          </w:p>
        </w:tc>
        <w:tc>
          <w:tcPr>
            <w:tcW w:w="4320" w:type="dxa"/>
          </w:tcPr>
          <w:p w14:paraId="0A21C085" w14:textId="77777777" w:rsidR="009C70A2" w:rsidRDefault="00047AA4">
            <w:r>
              <w:t>dle aktuálního ceníku České pošty</w:t>
            </w:r>
          </w:p>
        </w:tc>
      </w:tr>
      <w:tr w:rsidR="009C70A2" w14:paraId="452810A0" w14:textId="77777777">
        <w:tc>
          <w:tcPr>
            <w:tcW w:w="4320" w:type="dxa"/>
          </w:tcPr>
          <w:p w14:paraId="6AFDEA80" w14:textId="77777777" w:rsidR="009C70A2" w:rsidRDefault="00047AA4">
            <w:r>
              <w:t>Mimořádně rozsáhlé vyhledávání informací za každou započatou hodinu práce</w:t>
            </w:r>
          </w:p>
        </w:tc>
        <w:tc>
          <w:tcPr>
            <w:tcW w:w="4320" w:type="dxa"/>
          </w:tcPr>
          <w:p w14:paraId="2A1A11C2" w14:textId="77777777" w:rsidR="009C70A2" w:rsidRDefault="00047AA4">
            <w:r>
              <w:t>100 Kč</w:t>
            </w:r>
          </w:p>
        </w:tc>
      </w:tr>
      <w:tr w:rsidR="009C70A2" w14:paraId="2EEBAAAA" w14:textId="77777777">
        <w:tc>
          <w:tcPr>
            <w:tcW w:w="4320" w:type="dxa"/>
          </w:tcPr>
          <w:p w14:paraId="2D12991A" w14:textId="77777777" w:rsidR="009C70A2" w:rsidRDefault="00047AA4">
            <w:r>
              <w:t>Vyhotovení opisu (stejnopisu) vysvědčení nebo maturitního vysvědčení</w:t>
            </w:r>
          </w:p>
        </w:tc>
        <w:tc>
          <w:tcPr>
            <w:tcW w:w="4320" w:type="dxa"/>
          </w:tcPr>
          <w:p w14:paraId="3D883F28" w14:textId="77777777" w:rsidR="009C70A2" w:rsidRDefault="00047AA4">
            <w:r>
              <w:t>100 Kč</w:t>
            </w:r>
          </w:p>
        </w:tc>
      </w:tr>
    </w:tbl>
    <w:p w14:paraId="21FEFA06" w14:textId="77777777" w:rsidR="009C70A2" w:rsidRDefault="00047AA4">
      <w:pPr>
        <w:pStyle w:val="Nadpis2"/>
      </w:pPr>
      <w:r>
        <w:t>Článek 3 – Úhrada nákladů</w:t>
      </w:r>
    </w:p>
    <w:p w14:paraId="4DCA8FD8" w14:textId="77777777" w:rsidR="009C70A2" w:rsidRDefault="00047AA4">
      <w:r>
        <w:t>Žádost o poskytnutí informace se podává písemně.</w:t>
      </w:r>
    </w:p>
    <w:p w14:paraId="1E5D2215" w14:textId="045F22BE" w:rsidR="009C70A2" w:rsidRDefault="00047AA4" w:rsidP="0066355D">
      <w:pPr>
        <w:jc w:val="both"/>
      </w:pPr>
      <w:r>
        <w:t>Po zaevidování žádosti stanoví pověřený zaměstnanec předpokládanou výši úhrady podle tohoto sazebníku.</w:t>
      </w:r>
      <w:r w:rsidR="0066355D">
        <w:t xml:space="preserve"> </w:t>
      </w:r>
      <w:r>
        <w:t>Žadatel bude o výši požadované úhrady předem informován.</w:t>
      </w:r>
      <w:r w:rsidR="0066355D">
        <w:t xml:space="preserve"> </w:t>
      </w:r>
      <w:r>
        <w:t>Požadovaná informace bude poskytnuta po uhrazení stanovených nákladů.</w:t>
      </w:r>
      <w:r w:rsidR="0066355D">
        <w:t xml:space="preserve"> </w:t>
      </w:r>
      <w:r>
        <w:t>Při osobním převzetí dokumentů uhradí žadatel stanovenou částku v hotovosti v pokladně školy.</w:t>
      </w:r>
    </w:p>
    <w:p w14:paraId="75F13B58" w14:textId="77777777" w:rsidR="009C70A2" w:rsidRDefault="00047AA4">
      <w:r>
        <w:t>V ostatních případech bude žadateli vystavena faktura. Po připsání úhrady na účet školy budou požadované dokumenty odeslány na adresu uvedenou v žádosti.</w:t>
      </w:r>
    </w:p>
    <w:p w14:paraId="427E9641" w14:textId="77777777" w:rsidR="009C70A2" w:rsidRDefault="00047AA4">
      <w:pPr>
        <w:pStyle w:val="Nadpis2"/>
      </w:pPr>
      <w:r>
        <w:t>Článek 4 – Zvláštní ustanovení</w:t>
      </w:r>
    </w:p>
    <w:p w14:paraId="0D571C0D" w14:textId="77777777" w:rsidR="009C70A2" w:rsidRDefault="00047AA4" w:rsidP="0066355D">
      <w:pPr>
        <w:jc w:val="both"/>
      </w:pPr>
      <w:r>
        <w:t>Stejnopis vysvědčení nebo maturitního vysvědčení nelze zaslat poštou. Vydává se pouze osobně proti podpisu oprávněné osoby nebo zmocněnci na základě předložení plné moci.</w:t>
      </w:r>
    </w:p>
    <w:p w14:paraId="61DBC96E" w14:textId="77777777" w:rsidR="009C70A2" w:rsidRDefault="00047AA4">
      <w:pPr>
        <w:pStyle w:val="Nadpis2"/>
      </w:pPr>
      <w:r>
        <w:t>Článek 5 – Závěrečná ustanovení</w:t>
      </w:r>
    </w:p>
    <w:p w14:paraId="47CB6F55" w14:textId="1F04C13D" w:rsidR="009C70A2" w:rsidRDefault="00047AA4">
      <w:r>
        <w:t xml:space="preserve"> Tento sazebník nabývá účinnosti dne 1. září 2026.</w:t>
      </w:r>
    </w:p>
    <w:p w14:paraId="1DD886E0" w14:textId="623915C1" w:rsidR="009C70A2" w:rsidRDefault="00047AA4">
      <w:r>
        <w:t>Ve Znojmě dne 1. září 2026</w:t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</w:r>
      <w:r w:rsidR="0066355D">
        <w:tab/>
        <w:t>M</w:t>
      </w:r>
      <w:r>
        <w:t>gr. Pavel Kolář</w:t>
      </w:r>
      <w:r w:rsidR="0066355D">
        <w:t xml:space="preserve">, </w:t>
      </w:r>
      <w:r>
        <w:t>ředitel školy</w:t>
      </w:r>
    </w:p>
    <w:sectPr w:rsidR="009C70A2" w:rsidSect="0066355D">
      <w:pgSz w:w="12240" w:h="15840"/>
      <w:pgMar w:top="426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1619175">
    <w:abstractNumId w:val="8"/>
  </w:num>
  <w:num w:numId="2" w16cid:durableId="324476493">
    <w:abstractNumId w:val="6"/>
  </w:num>
  <w:num w:numId="3" w16cid:durableId="813958111">
    <w:abstractNumId w:val="5"/>
  </w:num>
  <w:num w:numId="4" w16cid:durableId="285282018">
    <w:abstractNumId w:val="4"/>
  </w:num>
  <w:num w:numId="5" w16cid:durableId="1537620053">
    <w:abstractNumId w:val="7"/>
  </w:num>
  <w:num w:numId="6" w16cid:durableId="1562861072">
    <w:abstractNumId w:val="3"/>
  </w:num>
  <w:num w:numId="7" w16cid:durableId="224723173">
    <w:abstractNumId w:val="2"/>
  </w:num>
  <w:num w:numId="8" w16cid:durableId="1600678828">
    <w:abstractNumId w:val="1"/>
  </w:num>
  <w:num w:numId="9" w16cid:durableId="15054333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hideSpellingErrors/>
  <w:hideGrammaticalError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AA4"/>
    <w:rsid w:val="0006063C"/>
    <w:rsid w:val="0015074B"/>
    <w:rsid w:val="0029639D"/>
    <w:rsid w:val="002A134D"/>
    <w:rsid w:val="00326F90"/>
    <w:rsid w:val="00537DA0"/>
    <w:rsid w:val="0066355D"/>
    <w:rsid w:val="00680676"/>
    <w:rsid w:val="007E56A2"/>
    <w:rsid w:val="009C70A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41ABD4"/>
  <w14:defaultImageDpi w14:val="300"/>
  <w15:docId w15:val="{F987B240-DC5C-441A-A7CC-52A0E161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1760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Malinová Radka</dc:creator>
  <cp:keywords/>
  <dc:description>generated by python-docx</dc:description>
  <cp:lastModifiedBy>Mgr. Martin Benda</cp:lastModifiedBy>
  <cp:revision>2</cp:revision>
  <cp:lastPrinted>2026-09-23T06:15:00Z</cp:lastPrinted>
  <dcterms:created xsi:type="dcterms:W3CDTF">2026-10-01T18:14:00Z</dcterms:created>
  <dcterms:modified xsi:type="dcterms:W3CDTF">2026-10-01T18:14:00Z</dcterms:modified>
  <cp:category/>
</cp:coreProperties>
</file>